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B3E0" w14:textId="77777777" w:rsidR="00BB1B85" w:rsidRDefault="00BB1B85">
      <w:pPr>
        <w:rPr>
          <w:rFonts w:hint="eastAsia"/>
        </w:rPr>
      </w:pPr>
      <w:r>
        <w:rPr>
          <w:rFonts w:hint="eastAsia"/>
        </w:rPr>
        <w:t>锣鼓喧天的拼音：luó gǔ xuān tiān</w:t>
      </w:r>
    </w:p>
    <w:p w14:paraId="18C17890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6E15" w14:textId="77777777" w:rsidR="00BB1B85" w:rsidRDefault="00BB1B85">
      <w:pPr>
        <w:rPr>
          <w:rFonts w:hint="eastAsia"/>
        </w:rPr>
      </w:pPr>
      <w:r>
        <w:rPr>
          <w:rFonts w:hint="eastAsia"/>
        </w:rPr>
        <w:t>在中国的传统音乐和民俗活动中，“锣鼓喧天”是一种非常生动且形象的说法，用来形容节日、庆典或重大事件中锣鼓齐鸣的热闹场面。这句话不仅描绘了声音的宏大，也传递了一种热烈欢腾的情感氛围。在汉语里，这四个字承载着丰富的文化内涵和历史记忆。</w:t>
      </w:r>
    </w:p>
    <w:p w14:paraId="3801EF7D" w14:textId="77777777" w:rsidR="00BB1B85" w:rsidRDefault="00BB1B85">
      <w:pPr>
        <w:rPr>
          <w:rFonts w:hint="eastAsia"/>
        </w:rPr>
      </w:pPr>
    </w:p>
    <w:p w14:paraId="5A525733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88D5" w14:textId="77777777" w:rsidR="00BB1B85" w:rsidRDefault="00BB1B85">
      <w:pPr>
        <w:rPr>
          <w:rFonts w:hint="eastAsia"/>
        </w:rPr>
      </w:pPr>
      <w:r>
        <w:rPr>
          <w:rFonts w:hint="eastAsia"/>
        </w:rPr>
        <w:t>锣与鼓的历史渊源</w:t>
      </w:r>
    </w:p>
    <w:p w14:paraId="5BD71BF2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A085" w14:textId="77777777" w:rsidR="00BB1B85" w:rsidRDefault="00BB1B85">
      <w:pPr>
        <w:rPr>
          <w:rFonts w:hint="eastAsia"/>
        </w:rPr>
      </w:pPr>
      <w:r>
        <w:rPr>
          <w:rFonts w:hint="eastAsia"/>
        </w:rPr>
        <w:t>锣和鼓是中国古代乐器中的重要成员，它们的历史可以追溯到数千年前的新石器时代晚期。早期的鼓是由树皮或兽皮制成，而锣则由青铜铸造。随着时间的发展，这两种乐器逐渐演变，并成为民间音乐不可或缺的一部分。从先秦时期的祭祀仪式到汉唐盛世的各种娱乐活动，锣和鼓一直扮演着重要的角色。在明清两代，随着戏曲艺术的发展，锣鼓更是成为了舞台表演中必不可少的伴奏工具。</w:t>
      </w:r>
    </w:p>
    <w:p w14:paraId="4DF8E345" w14:textId="77777777" w:rsidR="00BB1B85" w:rsidRDefault="00BB1B85">
      <w:pPr>
        <w:rPr>
          <w:rFonts w:hint="eastAsia"/>
        </w:rPr>
      </w:pPr>
    </w:p>
    <w:p w14:paraId="375BB0DC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3A31" w14:textId="77777777" w:rsidR="00BB1B85" w:rsidRDefault="00BB1B85">
      <w:pPr>
        <w:rPr>
          <w:rFonts w:hint="eastAsia"/>
        </w:rPr>
      </w:pPr>
      <w:r>
        <w:rPr>
          <w:rFonts w:hint="eastAsia"/>
        </w:rPr>
        <w:t>锣鼓喧天的文化意义</w:t>
      </w:r>
    </w:p>
    <w:p w14:paraId="1B0AA14C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1E17" w14:textId="77777777" w:rsidR="00BB1B85" w:rsidRDefault="00BB1B85">
      <w:pPr>
        <w:rPr>
          <w:rFonts w:hint="eastAsia"/>
        </w:rPr>
      </w:pPr>
      <w:r>
        <w:rPr>
          <w:rFonts w:hint="eastAsia"/>
        </w:rPr>
        <w:t>“锣鼓喧天”不仅仅是一句描述性的词语，它还蕴含着深厚的文化价值。在中国传统社会中，锣鼓声往往象征着吉祥如意、驱邪避灾。每逢春节、元宵节等重要节日，或是婚丧嫁娶之时，人们都会敲响锣鼓以表达喜悦之情或者祈求平安幸福。在一些地方性节日如龙舟竞渡期间，激昂的锣鼓声也是激励选手奋勇向前的动力源泉。因此可以说，“锣鼓喧天”已经成为中华民族传统文化的重要符号之一。</w:t>
      </w:r>
    </w:p>
    <w:p w14:paraId="185BECE8" w14:textId="77777777" w:rsidR="00BB1B85" w:rsidRDefault="00BB1B85">
      <w:pPr>
        <w:rPr>
          <w:rFonts w:hint="eastAsia"/>
        </w:rPr>
      </w:pPr>
    </w:p>
    <w:p w14:paraId="19E49ADB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47F0" w14:textId="77777777" w:rsidR="00BB1B85" w:rsidRDefault="00BB1B85">
      <w:pPr>
        <w:rPr>
          <w:rFonts w:hint="eastAsia"/>
        </w:rPr>
      </w:pPr>
      <w:r>
        <w:rPr>
          <w:rFonts w:hint="eastAsia"/>
        </w:rPr>
        <w:t>现代语境下的锣鼓喧天</w:t>
      </w:r>
    </w:p>
    <w:p w14:paraId="5B31058F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9070A" w14:textId="77777777" w:rsidR="00BB1B85" w:rsidRDefault="00BB1B85">
      <w:pPr>
        <w:rPr>
          <w:rFonts w:hint="eastAsia"/>
        </w:rPr>
      </w:pPr>
      <w:r>
        <w:rPr>
          <w:rFonts w:hint="eastAsia"/>
        </w:rPr>
        <w:t>进入现代社会后，“锣鼓喧天”的应用场景虽然有所变化，但它依然保持着强大的生命力。除了传统的民俗活动外，现在越来越多的城市广场舞团队也会用上小型锣鼓来增添气氛；体育赛事场上为了鼓舞士气也会响起阵阵锣鼓之声；甚至在一些商业促销活动中也能听到熟悉的锣鼓点子。这些现象表明，“锣鼓喧天”作为一种文化元素已经深深融入到了当代生活的方方面面。</w:t>
      </w:r>
    </w:p>
    <w:p w14:paraId="61F00B1E" w14:textId="77777777" w:rsidR="00BB1B85" w:rsidRDefault="00BB1B85">
      <w:pPr>
        <w:rPr>
          <w:rFonts w:hint="eastAsia"/>
        </w:rPr>
      </w:pPr>
    </w:p>
    <w:p w14:paraId="5A2B70A5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1B37D" w14:textId="77777777" w:rsidR="00BB1B85" w:rsidRDefault="00BB1B85">
      <w:pPr>
        <w:rPr>
          <w:rFonts w:hint="eastAsia"/>
        </w:rPr>
      </w:pPr>
      <w:r>
        <w:rPr>
          <w:rFonts w:hint="eastAsia"/>
        </w:rPr>
        <w:t>最后的总结</w:t>
      </w:r>
    </w:p>
    <w:p w14:paraId="5FA15433" w14:textId="77777777" w:rsidR="00BB1B85" w:rsidRDefault="00BB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774E" w14:textId="77777777" w:rsidR="00BB1B85" w:rsidRDefault="00BB1B85">
      <w:pPr>
        <w:rPr>
          <w:rFonts w:hint="eastAsia"/>
        </w:rPr>
      </w:pPr>
      <w:r>
        <w:rPr>
          <w:rFonts w:hint="eastAsia"/>
        </w:rPr>
        <w:t>“锣鼓喧天”不仅仅是对一种声音景象的形象描述，更是一个承载着千年文化底蕴的词汇。无论是过去还是现在，它都代表着中国人对于美好生活的向往以及团结奋进的精神面貌。随着时代的发展变迁，相信这一充满活力的传统元素将继续传承下去，并为更多人所喜爱。</w:t>
      </w:r>
    </w:p>
    <w:p w14:paraId="1E6F3193" w14:textId="77777777" w:rsidR="00BB1B85" w:rsidRDefault="00BB1B85">
      <w:pPr>
        <w:rPr>
          <w:rFonts w:hint="eastAsia"/>
        </w:rPr>
      </w:pPr>
    </w:p>
    <w:p w14:paraId="2E212387" w14:textId="77777777" w:rsidR="00BB1B85" w:rsidRDefault="00BB1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891BC" w14:textId="2ACDA434" w:rsidR="00332889" w:rsidRDefault="00332889"/>
    <w:sectPr w:rsidR="0033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89"/>
    <w:rsid w:val="00332889"/>
    <w:rsid w:val="0075312D"/>
    <w:rsid w:val="00B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3B39-9B60-4BAD-92B3-723477B6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